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Additional file 1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Gel Electrophoresis Pictograms</w:t>
      </w:r>
    </w:p>
    <w:p w:rsidR="00892B1D" w:rsidRPr="00FF13A8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Amplification of the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atr 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housekeeping gene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.</w:t>
      </w:r>
    </w:p>
    <w:p w:rsidR="00892B1D" w:rsidRPr="00356267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6B7C4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PCR was done to detect the presence of housekeeping genes.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Forty-three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gene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atr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(780bp)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1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the housekeeping gene, </w:t>
      </w:r>
      <w:r w:rsidRPr="00356267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atr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80267D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drawing>
          <wp:inline distT="0" distB="0" distL="0" distR="0" wp14:anchorId="468F9911" wp14:editId="0DEFFA7E">
            <wp:extent cx="6584672" cy="2597285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474" t="25619" r="5022" b="20801"/>
                    <a:stretch/>
                  </pic:blipFill>
                  <pic:spPr bwMode="auto">
                    <a:xfrm>
                      <a:off x="0" y="0"/>
                      <a:ext cx="6606120" cy="260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Pr="001644C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Fig 1:</w:t>
      </w:r>
      <w:r w:rsidRPr="00DA4034">
        <w:t xml:space="preserve">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 w:rsidRPr="003B3323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atr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gene</w:t>
      </w:r>
      <w:r w:rsidRPr="003B3323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Lane M1 indicates the lane containing the marker, GeneRuler 1kb Plus DNA Ladder;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lane +ve for the positive control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;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lane -ve for the negative control;</w:t>
      </w:r>
      <w:r w:rsidRPr="003B3323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; while lane M2 indicates the lane with GeneRuler 50bp Plus DNA Ladder. : </w:t>
      </w:r>
      <w:r w:rsidRPr="003B3323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atr </w:t>
      </w:r>
      <w:r w:rsidRPr="003B3323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 (780bp) present in all the other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43</w:t>
      </w:r>
      <w:r w:rsidRPr="003B3323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GBS isolate.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Mobile Genetic Element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, IS1548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.</w:t>
      </w:r>
    </w:p>
    <w:p w:rsidR="00892B1D" w:rsidRPr="005374E7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 w:rsidRPr="006B7C4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PCR was done to detect th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e presence of MGE</w:t>
      </w:r>
      <w:r w:rsidRPr="006B7C4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All forty-three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gene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IS1548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(690bp)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2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the MGE, IS1548. </w:t>
      </w:r>
    </w:p>
    <w:p w:rsidR="00892B1D" w:rsidRPr="00CC7554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i/>
          <w:color w:val="FF0000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4A697B08" wp14:editId="4BA1B1C8">
            <wp:extent cx="6246132" cy="2926080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74" t="23998" r="8839" b="12646"/>
                    <a:stretch/>
                  </pic:blipFill>
                  <pic:spPr bwMode="auto">
                    <a:xfrm>
                      <a:off x="0" y="0"/>
                      <a:ext cx="6264859" cy="2934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DA4034"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Gel electrophoresis of the Mobile Genetic Element IS1548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GeneRuler 1kb Plus DNA Ladder;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IS1548 gene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(690bp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present in GBS isolates 55, 140 and 173 but absent in the rest of the isolates.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genes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 atr, bac 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and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tetO.</w:t>
      </w:r>
    </w:p>
    <w:p w:rsidR="00892B1D" w:rsidRPr="007D77B3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PCR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following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genes: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atr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(780bp),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bac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592bp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and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tetO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(538)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3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three genes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152E1143" wp14:editId="2358F562">
            <wp:extent cx="5599289" cy="2798445"/>
            <wp:effectExtent l="0" t="0" r="190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06" t="36092" r="34154" b="14052"/>
                    <a:stretch/>
                  </pic:blipFill>
                  <pic:spPr bwMode="auto">
                    <a:xfrm>
                      <a:off x="0" y="0"/>
                      <a:ext cx="5620138" cy="2808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Pr="001944E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atr, bac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and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tetO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atr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 (780bp) present in GBS isolate 298 and the positive control but absent in the negative control.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bac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gene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592bp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present in GBS isolate 164, 267, 322 and 325.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tetO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gene (538) present in GBS isolates 39 and 124 but absent in isolates 014, 19, 31, 55, 64, 66, 127, 132 and 133.</w:t>
      </w:r>
    </w:p>
    <w:p w:rsidR="00892B1D" w:rsidRPr="008F5443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genes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scpB, ermB 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and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 ri</w:t>
      </w:r>
      <w:r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b.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PCR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following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scpB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(255)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, ermB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(640)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and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rib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369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4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three genes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</w:p>
    <w:p w:rsidR="00892B1D" w:rsidRDefault="00892B1D" w:rsidP="00892B1D">
      <w:pPr>
        <w:spacing w:before="0" w:after="0" w:line="480" w:lineRule="auto"/>
        <w:ind w:left="420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26CA735D" wp14:editId="3FB88A8E">
            <wp:extent cx="6127839" cy="3008671"/>
            <wp:effectExtent l="0" t="0" r="635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88" t="17645" r="5091" b="11223"/>
                    <a:stretch/>
                  </pic:blipFill>
                  <pic:spPr bwMode="auto">
                    <a:xfrm>
                      <a:off x="0" y="0"/>
                      <a:ext cx="6145109" cy="3017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Fig 4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: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 w:rsidRPr="007665A2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scpB, ermB </w:t>
      </w:r>
      <w:r w:rsidRPr="007665A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and</w:t>
      </w:r>
      <w:r w:rsidRPr="007665A2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rib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genes</w:t>
      </w:r>
      <w:r w:rsidRPr="007665A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lane +ve for the positive control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; 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scpB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(255bp)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present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isolates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307, 315, 322, 325, 328, 375 and the positive control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ermB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(640bp) present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in GBS isolates 315, 375 and 407.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rib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369bp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present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 isolates 315 and 322.</w:t>
      </w:r>
    </w:p>
    <w:p w:rsidR="00892B1D" w:rsidRPr="002C47AF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genes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linB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,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rib, hly 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and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 scpB.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PCR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following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linB</w:t>
      </w:r>
      <w:r w:rsidRPr="00302C4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944</w:t>
      </w:r>
      <w:r w:rsidRPr="00302C4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),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rib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(369)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hly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(199)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and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scpB 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255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three genes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</w:p>
    <w:p w:rsidR="00892B1D" w:rsidRDefault="00892B1D" w:rsidP="00892B1D">
      <w:pPr>
        <w:spacing w:before="0" w:after="0" w:line="480" w:lineRule="auto"/>
        <w:ind w:left="420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25A84646" wp14:editId="439CB95B">
            <wp:extent cx="5740072" cy="23708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92" t="17998" r="2196" b="11061"/>
                    <a:stretch/>
                  </pic:blipFill>
                  <pic:spPr bwMode="auto">
                    <a:xfrm>
                      <a:off x="0" y="0"/>
                      <a:ext cx="5742236" cy="2371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Pr="00DD50FC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: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 w:rsidRPr="00356E8D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linB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, </w:t>
      </w:r>
      <w:r w:rsidRPr="00356E8D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rib, hly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and</w:t>
      </w:r>
      <w:r w:rsidRPr="00356E8D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scpB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genes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linB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944bp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absent in GBS isolate 124 and 131. 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rib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369bp</w:t>
      </w:r>
      <w:r w:rsidRPr="00390F0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present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GBS isolates 19, 31, 124 but absent in 131.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h</w:t>
      </w:r>
      <w:r w:rsidRPr="00356E8D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ly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(199bp) present in GBS isolates 19, 31,124 and 131. 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scpB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(255bp)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present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isolates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19,31,124 and 131.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bca.</w:t>
      </w:r>
    </w:p>
    <w:p w:rsidR="00892B1D" w:rsidRPr="005374E7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PCR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virulence gene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 w:rsidRPr="005762EE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bca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(535bp)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6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the </w:t>
      </w:r>
      <w:r w:rsidRPr="005762EE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bca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gene. </w:t>
      </w:r>
    </w:p>
    <w:p w:rsidR="00892B1D" w:rsidRPr="000C6FB5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6E7FAE4C" wp14:editId="334E9C6F">
            <wp:extent cx="6010910" cy="290248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88" t="18000" r="3896" b="8942"/>
                    <a:stretch/>
                  </pic:blipFill>
                  <pic:spPr bwMode="auto">
                    <a:xfrm>
                      <a:off x="0" y="0"/>
                      <a:ext cx="6021072" cy="2907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Pr="004646A7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6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DA4034">
        <w:t xml:space="preserve">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 w:rsidRPr="005762EE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bca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lane B for the blank/negative control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; 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bca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535bp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absent in GBS isolate B(blank), 39, 127 and 131.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genes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bac, mefA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and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 xml:space="preserve"> tetO.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PCR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following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bac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592bp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mefA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(348bp) and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tetO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538bp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7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three genes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</w:p>
    <w:p w:rsidR="00892B1D" w:rsidRPr="0005531F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69D42DDB" wp14:editId="0BF01B1B">
            <wp:extent cx="6257924" cy="304996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8153" t="18122" r="9167" b="8612"/>
                    <a:stretch/>
                  </pic:blipFill>
                  <pic:spPr bwMode="auto">
                    <a:xfrm>
                      <a:off x="0" y="0"/>
                      <a:ext cx="6264457" cy="305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7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b</w:t>
      </w:r>
      <w:r w:rsidRPr="005762EE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a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c, mefA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and </w:t>
      </w:r>
      <w:r w:rsidRPr="008E2678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tetO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bac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592bp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present in GBS isolate 133 and 157 but absent in GBS isolates 39, 64, 66, 124, 127, 132, 140, 31, 19, 124 and 131.</w:t>
      </w:r>
      <w:r w:rsidRPr="008E2678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mefA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 (348bp) present in GBS isolate 315.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tetO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538bp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absent in GBS isolates 140, 157 and 164.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genes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ermTR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and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bac.</w:t>
      </w:r>
    </w:p>
    <w:p w:rsidR="00892B1D" w:rsidRPr="0005531F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PCR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primers targeting for pre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sence of the following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genes: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ermTR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(400bp) and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bac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592bp)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Fig 8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two genes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154C878B" wp14:editId="33F8A3D5">
            <wp:extent cx="6134129" cy="32033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7646" t="19763" r="10750" b="13883"/>
                    <a:stretch/>
                  </pic:blipFill>
                  <pic:spPr bwMode="auto">
                    <a:xfrm>
                      <a:off x="0" y="0"/>
                      <a:ext cx="6150034" cy="3211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8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Gel electrophoresis of the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ermTR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and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b</w:t>
      </w:r>
      <w:r w:rsidRPr="005762EE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a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c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genes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ermTR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 (400bp) present in GBS isolate 411 but absent in 363, 368, 375 and 407.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bac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592bp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present in GBS isolate 164 but absent in GBS isolates 173, 182, 192,205, 209, 210 and 220.</w:t>
      </w:r>
    </w:p>
    <w:p w:rsidR="00892B1D" w:rsidRPr="009B39D3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Amplification of the gene</w:t>
      </w:r>
      <w:r w:rsidRPr="009B39D3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B39D3">
        <w:rPr>
          <w:rFonts w:ascii="Times New Roman" w:eastAsia="Calibri" w:hAnsi="Times New Roman" w:cs="Times New Roman"/>
          <w:b/>
          <w:i/>
          <w:color w:val="auto"/>
          <w:sz w:val="24"/>
          <w:szCs w:val="24"/>
          <w:lang w:eastAsia="en-US"/>
        </w:rPr>
        <w:t>tetM.</w:t>
      </w:r>
    </w:p>
    <w:p w:rsidR="00892B1D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All forty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-three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genomic DNA samples were amplified using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PCR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primers targeting for presence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of the following antibiotic resistance gene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390F04"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>tetM</w:t>
      </w:r>
      <w:r w:rsidRPr="00302C4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359</w:t>
      </w:r>
      <w:r w:rsidRPr="00302C4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GBS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Fig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9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shows the results for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one gene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. </w:t>
      </w:r>
    </w:p>
    <w:p w:rsidR="00892B1D" w:rsidRPr="002C47AF" w:rsidRDefault="00892B1D" w:rsidP="00892B1D">
      <w:pPr>
        <w:spacing w:before="0" w:after="0" w:line="480" w:lineRule="auto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>
        <w:rPr>
          <w:noProof/>
          <w:lang w:val="en-ZW" w:eastAsia="en-ZW"/>
        </w:rPr>
        <w:lastRenderedPageBreak/>
        <w:drawing>
          <wp:inline distT="0" distB="0" distL="0" distR="0" wp14:anchorId="64B1EF07" wp14:editId="192BD8C8">
            <wp:extent cx="6466840" cy="3155894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865" t="8117" r="6663" b="6644"/>
                    <a:stretch/>
                  </pic:blipFill>
                  <pic:spPr bwMode="auto">
                    <a:xfrm>
                      <a:off x="0" y="0"/>
                      <a:ext cx="6505637" cy="3174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Fig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9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 w:rsidRPr="00DA4034">
        <w:t xml:space="preserve"> </w:t>
      </w:r>
      <w:r w:rsidRPr="00DA4034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Gel electrophoresis of the</w:t>
      </w:r>
      <w:r w:rsidRPr="007665A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tetM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gene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.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Lane M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1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lane containing the marker, GeneRuler 1kb Plus DNA Ladder;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lane +ve for the positive control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;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-ve for the negative control;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while lane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M2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indicates the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lane with 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GeneRuler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50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b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p</w:t>
      </w:r>
      <w:r w:rsidRPr="00D91202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Plus DNA Ladder. </w:t>
      </w:r>
      <w:r w:rsidRPr="000A08E9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/>
          <w:color w:val="auto"/>
          <w:sz w:val="24"/>
          <w:szCs w:val="24"/>
          <w:lang w:eastAsia="en-US"/>
        </w:rPr>
        <w:t xml:space="preserve">tetM 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(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359bp</w:t>
      </w:r>
      <w:r w:rsidRPr="00356E8D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)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 xml:space="preserve"> present in all the other 43 GBS isolates except for sample 140</w:t>
      </w:r>
    </w:p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1D"/>
    <w:rsid w:val="00892B1D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4ACA6C-80AA-4397-BF1A-9DA9EA46A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B1D"/>
    <w:pPr>
      <w:spacing w:before="120" w:after="200" w:line="264" w:lineRule="auto"/>
    </w:pPr>
    <w:rPr>
      <w:color w:val="595959" w:themeColor="text1" w:themeTint="A6"/>
      <w:sz w:val="20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868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2020-01-16T19:22:00Z</dcterms:created>
  <dcterms:modified xsi:type="dcterms:W3CDTF">2020-01-16T19:22:00Z</dcterms:modified>
</cp:coreProperties>
</file>